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DE" w:rsidRPr="008C33DE" w:rsidRDefault="008C33DE" w:rsidP="008C33DE">
      <w:pPr>
        <w:tabs>
          <w:tab w:val="left" w:pos="1843"/>
        </w:tabs>
        <w:rPr>
          <w:u w:val="single"/>
        </w:rPr>
      </w:pPr>
      <w:r w:rsidRPr="008C33DE">
        <w:rPr>
          <w:u w:val="single"/>
        </w:rPr>
        <w:t>Chamber music:</w:t>
      </w:r>
    </w:p>
    <w:p w:rsidR="008C33DE" w:rsidRDefault="008C33DE" w:rsidP="008C33DE">
      <w:pPr>
        <w:tabs>
          <w:tab w:val="left" w:pos="1843"/>
        </w:tabs>
      </w:pPr>
    </w:p>
    <w:p w:rsidR="008C33DE" w:rsidRDefault="008C33DE" w:rsidP="008C33DE">
      <w:pPr>
        <w:tabs>
          <w:tab w:val="left" w:pos="1843"/>
        </w:tabs>
      </w:pPr>
      <w:r>
        <w:t xml:space="preserve">W. A. Mozart: </w:t>
      </w:r>
      <w:r>
        <w:tab/>
      </w:r>
      <w:r>
        <w:t>Sonata for Violin and Piano in A Major, K.526</w:t>
      </w:r>
    </w:p>
    <w:p w:rsidR="008C33DE" w:rsidRDefault="008C33DE" w:rsidP="008C33DE">
      <w:pPr>
        <w:tabs>
          <w:tab w:val="left" w:pos="1843"/>
        </w:tabs>
        <w:ind w:firstLine="720"/>
      </w:pPr>
      <w:r>
        <w:tab/>
      </w:r>
      <w:r>
        <w:t>Sonata for Violin and Piano in E Minor, K. 304</w:t>
      </w:r>
    </w:p>
    <w:p w:rsidR="008C33DE" w:rsidRDefault="008C33DE" w:rsidP="008C33DE">
      <w:pPr>
        <w:tabs>
          <w:tab w:val="left" w:pos="1843"/>
        </w:tabs>
      </w:pPr>
      <w:proofErr w:type="spellStart"/>
      <w:r>
        <w:t>L.v</w:t>
      </w:r>
      <w:proofErr w:type="spellEnd"/>
      <w:r>
        <w:t xml:space="preserve">. Beethoven: </w:t>
      </w:r>
      <w:r>
        <w:tab/>
      </w:r>
      <w:r>
        <w:t>Sonata for Violin and Piano No. 4 in A Minor, Op. 23</w:t>
      </w:r>
    </w:p>
    <w:p w:rsidR="008C33DE" w:rsidRDefault="008C33DE" w:rsidP="008C33DE">
      <w:pPr>
        <w:tabs>
          <w:tab w:val="left" w:pos="1843"/>
        </w:tabs>
      </w:pPr>
      <w:r>
        <w:tab/>
      </w:r>
      <w:r>
        <w:t>Sonata for Violin and Piano No. 8 in G major, Op. 30 No. 3</w:t>
      </w:r>
    </w:p>
    <w:p w:rsidR="008C33DE" w:rsidRDefault="008C33DE" w:rsidP="008C33DE">
      <w:pPr>
        <w:tabs>
          <w:tab w:val="left" w:pos="1843"/>
        </w:tabs>
      </w:pPr>
      <w:r>
        <w:t xml:space="preserve">J. Brahms: </w:t>
      </w:r>
      <w:r>
        <w:tab/>
      </w:r>
      <w:r>
        <w:t>Sonata for Violin and Piano No. 1 in G Major, Op. 78</w:t>
      </w:r>
    </w:p>
    <w:p w:rsidR="008C33DE" w:rsidRDefault="008C33DE" w:rsidP="008C33DE">
      <w:pPr>
        <w:tabs>
          <w:tab w:val="left" w:pos="1843"/>
        </w:tabs>
        <w:ind w:firstLine="993"/>
      </w:pPr>
      <w:r>
        <w:t xml:space="preserve">  </w:t>
      </w:r>
      <w:r>
        <w:tab/>
      </w:r>
      <w:r>
        <w:t>Sonata for Violin and Piano No. 3 in D Minor, Op. 108</w:t>
      </w:r>
    </w:p>
    <w:p w:rsidR="008C33DE" w:rsidRDefault="008C33DE" w:rsidP="008C33DE">
      <w:pPr>
        <w:tabs>
          <w:tab w:val="left" w:pos="1843"/>
        </w:tabs>
        <w:ind w:firstLine="993"/>
      </w:pPr>
      <w:r>
        <w:t xml:space="preserve">  </w:t>
      </w:r>
      <w:r>
        <w:tab/>
      </w:r>
      <w:r>
        <w:t>Sonata for Clarinet (Viola) and Piano No. 1 in F Minor, Op. 120</w:t>
      </w:r>
    </w:p>
    <w:p w:rsidR="008C33DE" w:rsidRDefault="008C33DE" w:rsidP="008C33DE">
      <w:pPr>
        <w:tabs>
          <w:tab w:val="left" w:pos="1843"/>
        </w:tabs>
        <w:ind w:firstLine="993"/>
      </w:pPr>
      <w:r>
        <w:t xml:space="preserve">  </w:t>
      </w:r>
      <w:r>
        <w:tab/>
      </w:r>
      <w:r>
        <w:t>Trio for Piano, Clarinet and Cello in C Minor, Op. 114</w:t>
      </w:r>
    </w:p>
    <w:p w:rsidR="008C33DE" w:rsidRDefault="008C33DE" w:rsidP="008C33DE">
      <w:pPr>
        <w:tabs>
          <w:tab w:val="left" w:pos="1843"/>
        </w:tabs>
      </w:pPr>
      <w:r>
        <w:t xml:space="preserve">C. Debussy: </w:t>
      </w:r>
      <w:r>
        <w:tab/>
      </w:r>
      <w:r>
        <w:t>Sonata for Violin and Piano in G Minor, L. 140</w:t>
      </w:r>
    </w:p>
    <w:p w:rsidR="008C33DE" w:rsidRDefault="008C33DE" w:rsidP="008C33DE">
      <w:pPr>
        <w:tabs>
          <w:tab w:val="left" w:pos="1843"/>
        </w:tabs>
      </w:pPr>
      <w:r>
        <w:t>R. V.</w:t>
      </w:r>
      <w:r>
        <w:t xml:space="preserve"> Williams: </w:t>
      </w:r>
      <w:r>
        <w:tab/>
      </w:r>
      <w:r>
        <w:t>Six Studies in English Folksong for Violin and Piano</w:t>
      </w:r>
    </w:p>
    <w:p w:rsidR="008C33DE" w:rsidRDefault="008C33DE" w:rsidP="008C33DE">
      <w:pPr>
        <w:tabs>
          <w:tab w:val="left" w:pos="1843"/>
        </w:tabs>
      </w:pPr>
      <w:r>
        <w:t xml:space="preserve">B. Bartok: </w:t>
      </w:r>
      <w:r>
        <w:tab/>
      </w:r>
      <w:r>
        <w:t>Rhapsody No. 1 for Violin and Piano</w:t>
      </w:r>
    </w:p>
    <w:p w:rsidR="008C33DE" w:rsidRDefault="008C33DE" w:rsidP="008C33DE">
      <w:pPr>
        <w:tabs>
          <w:tab w:val="left" w:pos="1843"/>
        </w:tabs>
      </w:pPr>
      <w:r>
        <w:t xml:space="preserve">F. Kreisler: </w:t>
      </w:r>
      <w:r>
        <w:tab/>
        <w:t xml:space="preserve">Rondo in </w:t>
      </w:r>
      <w:r>
        <w:t>style of Mozart in D Major for Violin and Piano, K. 250</w:t>
      </w:r>
    </w:p>
    <w:p w:rsidR="008C33DE" w:rsidRDefault="008C33DE" w:rsidP="008C33DE">
      <w:pPr>
        <w:tabs>
          <w:tab w:val="left" w:pos="1843"/>
        </w:tabs>
      </w:pPr>
      <w:r>
        <w:t xml:space="preserve">S. Prokofiev: </w:t>
      </w:r>
      <w:r>
        <w:tab/>
      </w:r>
      <w:r>
        <w:t>Sonata for Violin and Piano No. 1 in F Minor, Op. 80</w:t>
      </w:r>
    </w:p>
    <w:p w:rsidR="008C33DE" w:rsidRDefault="008C33DE" w:rsidP="008C33DE">
      <w:pPr>
        <w:tabs>
          <w:tab w:val="left" w:pos="1843"/>
        </w:tabs>
        <w:ind w:firstLine="1276"/>
      </w:pPr>
      <w:r>
        <w:t xml:space="preserve"> </w:t>
      </w:r>
      <w:r>
        <w:tab/>
      </w:r>
      <w:r>
        <w:t>Sonata for Violin and</w:t>
      </w:r>
      <w:r>
        <w:t xml:space="preserve"> Piano No. 2 in D Major, Op. 94</w:t>
      </w:r>
    </w:p>
    <w:p w:rsidR="008C33DE" w:rsidRDefault="008C33DE" w:rsidP="008C33DE">
      <w:pPr>
        <w:tabs>
          <w:tab w:val="left" w:pos="1843"/>
        </w:tabs>
      </w:pPr>
      <w:r>
        <w:t xml:space="preserve">M. C. Tedesco: </w:t>
      </w:r>
      <w:r>
        <w:tab/>
      </w:r>
      <w:r>
        <w:t>Sonata for Clarinet and Piano Op. 128</w:t>
      </w:r>
    </w:p>
    <w:p w:rsidR="008C33DE" w:rsidRDefault="008C33DE" w:rsidP="008C33DE">
      <w:pPr>
        <w:tabs>
          <w:tab w:val="left" w:pos="1843"/>
        </w:tabs>
      </w:pPr>
      <w:r>
        <w:t xml:space="preserve">O. </w:t>
      </w:r>
      <w:proofErr w:type="spellStart"/>
      <w:r>
        <w:t>Messiaen</w:t>
      </w:r>
      <w:proofErr w:type="spellEnd"/>
      <w:r>
        <w:t xml:space="preserve">: </w:t>
      </w:r>
      <w:r>
        <w:tab/>
      </w:r>
      <w:r>
        <w:t>Theme and Variations for Violin and Piano</w:t>
      </w:r>
    </w:p>
    <w:p w:rsidR="008C33DE" w:rsidRDefault="008C33DE" w:rsidP="008C33DE">
      <w:pPr>
        <w:tabs>
          <w:tab w:val="left" w:pos="1843"/>
        </w:tabs>
      </w:pPr>
      <w:r>
        <w:t xml:space="preserve">W. </w:t>
      </w:r>
      <w:proofErr w:type="spellStart"/>
      <w:r>
        <w:t>Lutoslawski</w:t>
      </w:r>
      <w:proofErr w:type="spellEnd"/>
      <w:r>
        <w:t xml:space="preserve">: </w:t>
      </w:r>
      <w:r>
        <w:tab/>
      </w:r>
      <w:proofErr w:type="spellStart"/>
      <w:r w:rsidRPr="008C33DE">
        <w:rPr>
          <w:i/>
        </w:rPr>
        <w:t>Subito</w:t>
      </w:r>
      <w:proofErr w:type="spellEnd"/>
      <w:r>
        <w:t xml:space="preserve"> for Violin and Piano</w:t>
      </w:r>
    </w:p>
    <w:p w:rsidR="008C33DE" w:rsidRDefault="008C33DE" w:rsidP="008C33DE">
      <w:pPr>
        <w:tabs>
          <w:tab w:val="left" w:pos="1843"/>
        </w:tabs>
      </w:pPr>
      <w:r>
        <w:t xml:space="preserve">P. Hindemith: </w:t>
      </w:r>
      <w:r>
        <w:tab/>
      </w:r>
      <w:r>
        <w:t>Sonata Fantasia for Viola and Piano No. 4 in F Major, Op. 11</w:t>
      </w:r>
    </w:p>
    <w:p w:rsidR="008C33DE" w:rsidRDefault="008C33DE" w:rsidP="008C33DE">
      <w:pPr>
        <w:tabs>
          <w:tab w:val="left" w:pos="1843"/>
        </w:tabs>
      </w:pPr>
      <w:r>
        <w:t xml:space="preserve">D. Shostakovich: </w:t>
      </w:r>
      <w:r>
        <w:tab/>
      </w:r>
      <w:r>
        <w:t>Sonata for Viola and Piano Op. 147</w:t>
      </w:r>
    </w:p>
    <w:p w:rsidR="008C33DE" w:rsidRDefault="008C33DE" w:rsidP="008C33DE">
      <w:pPr>
        <w:tabs>
          <w:tab w:val="left" w:pos="1843"/>
        </w:tabs>
      </w:pPr>
      <w:r>
        <w:t xml:space="preserve">J. Hinckley: </w:t>
      </w:r>
      <w:r>
        <w:tab/>
      </w:r>
      <w:r>
        <w:t>English Gardens for Clarinet and Piano</w:t>
      </w:r>
    </w:p>
    <w:p w:rsidR="008C33DE" w:rsidRDefault="008C33DE" w:rsidP="008C33DE">
      <w:pPr>
        <w:tabs>
          <w:tab w:val="left" w:pos="1843"/>
        </w:tabs>
      </w:pPr>
    </w:p>
    <w:p w:rsidR="008C33DE" w:rsidRDefault="008C33DE" w:rsidP="008C33DE">
      <w:pPr>
        <w:tabs>
          <w:tab w:val="left" w:pos="1843"/>
        </w:tabs>
      </w:pPr>
    </w:p>
    <w:p w:rsidR="008C33DE" w:rsidRDefault="008C33DE" w:rsidP="008C33DE">
      <w:pPr>
        <w:tabs>
          <w:tab w:val="left" w:pos="1843"/>
        </w:tabs>
      </w:pPr>
      <w:bookmarkStart w:id="0" w:name="_GoBack"/>
      <w:bookmarkEnd w:id="0"/>
    </w:p>
    <w:p w:rsidR="008C33DE" w:rsidRPr="008C33DE" w:rsidRDefault="008C33DE" w:rsidP="008C33DE">
      <w:pPr>
        <w:tabs>
          <w:tab w:val="left" w:pos="1843"/>
        </w:tabs>
        <w:rPr>
          <w:u w:val="single"/>
        </w:rPr>
      </w:pPr>
      <w:r w:rsidRPr="008C33DE">
        <w:rPr>
          <w:u w:val="single"/>
        </w:rPr>
        <w:t>Concerti:</w:t>
      </w:r>
    </w:p>
    <w:p w:rsidR="008C33DE" w:rsidRDefault="008C33DE" w:rsidP="008C33DE">
      <w:pPr>
        <w:tabs>
          <w:tab w:val="left" w:pos="1843"/>
        </w:tabs>
      </w:pPr>
    </w:p>
    <w:p w:rsidR="008C33DE" w:rsidRDefault="008C33DE" w:rsidP="008C33DE">
      <w:pPr>
        <w:tabs>
          <w:tab w:val="left" w:pos="1843"/>
        </w:tabs>
      </w:pPr>
      <w:r>
        <w:t xml:space="preserve">W.A. Mozart: </w:t>
      </w:r>
      <w:r>
        <w:tab/>
      </w:r>
      <w:r>
        <w:t>Concerto No. 15 in B flat Major, K. 450</w:t>
      </w:r>
    </w:p>
    <w:p w:rsidR="008C33DE" w:rsidRDefault="008C33DE" w:rsidP="008C33DE">
      <w:pPr>
        <w:tabs>
          <w:tab w:val="left" w:pos="1843"/>
        </w:tabs>
      </w:pPr>
      <w:r>
        <w:tab/>
      </w:r>
      <w:r>
        <w:t>Concerto No. 22 in E flat Major, K.482</w:t>
      </w:r>
    </w:p>
    <w:p w:rsidR="008C33DE" w:rsidRDefault="008C33DE" w:rsidP="008C33DE">
      <w:pPr>
        <w:tabs>
          <w:tab w:val="left" w:pos="1843"/>
        </w:tabs>
      </w:pPr>
      <w:r>
        <w:t xml:space="preserve">F. Chopin: </w:t>
      </w:r>
      <w:r>
        <w:tab/>
      </w:r>
      <w:r>
        <w:t>Concerto No. 1 in E Minor, Op. 11</w:t>
      </w:r>
    </w:p>
    <w:p w:rsidR="008C33DE" w:rsidRDefault="008C33DE" w:rsidP="008C33DE">
      <w:pPr>
        <w:tabs>
          <w:tab w:val="left" w:pos="1843"/>
        </w:tabs>
      </w:pPr>
      <w:r>
        <w:t xml:space="preserve">F. Liszt: </w:t>
      </w:r>
      <w:r>
        <w:tab/>
      </w:r>
      <w:r>
        <w:t>Concerto No. 1 in E flat Major, S. 124</w:t>
      </w:r>
    </w:p>
    <w:p w:rsidR="009F1F1B" w:rsidRDefault="008C33DE" w:rsidP="008C33DE">
      <w:pPr>
        <w:tabs>
          <w:tab w:val="left" w:pos="1843"/>
        </w:tabs>
      </w:pPr>
      <w:r>
        <w:t xml:space="preserve">S. Prokofiev: </w:t>
      </w:r>
      <w:r>
        <w:tab/>
      </w:r>
      <w:r>
        <w:t>Concerto No. 3 in C Major, Op. 26</w:t>
      </w:r>
    </w:p>
    <w:sectPr w:rsidR="009F1F1B" w:rsidSect="00F056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DE"/>
    <w:rsid w:val="008C33DE"/>
    <w:rsid w:val="009F1F1B"/>
    <w:rsid w:val="00E06B41"/>
    <w:rsid w:val="00F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B9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06B41"/>
    <w:pPr>
      <w:contextualSpacing/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B4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06B41"/>
    <w:pPr>
      <w:contextualSpacing/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B4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2021-01-14T18:53:00Z</dcterms:created>
  <dcterms:modified xsi:type="dcterms:W3CDTF">2021-01-14T19:00:00Z</dcterms:modified>
</cp:coreProperties>
</file>